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CE3F0D" w14:textId="11166B77" w:rsidR="000579FB" w:rsidRPr="001C228C" w:rsidRDefault="001C228C" w:rsidP="4BDED577">
      <w:pPr>
        <w:pStyle w:val="BodyText"/>
        <w:rPr>
          <w:b/>
          <w:bCs/>
          <w:highlight w:val="yellow"/>
        </w:rPr>
      </w:pPr>
      <w:r w:rsidRPr="4BDED577">
        <w:rPr>
          <w:b/>
          <w:bCs/>
        </w:rPr>
        <w:t>Risk Assessment Template</w:t>
      </w:r>
      <w:r w:rsidR="000579FB" w:rsidRPr="4BDED577">
        <w:rPr>
          <w:b/>
          <w:bCs/>
        </w:rPr>
        <w:t xml:space="preserve"> </w:t>
      </w:r>
      <w:r w:rsidR="000579FB" w:rsidRPr="4BDED577">
        <w:rPr>
          <w:b/>
          <w:bCs/>
          <w:highlight w:val="yellow"/>
        </w:rPr>
        <w:t>(Please read the below guidance and example and complete f</w:t>
      </w:r>
      <w:r w:rsidR="15C6AE93" w:rsidRPr="4BDED577">
        <w:rPr>
          <w:b/>
          <w:bCs/>
          <w:highlight w:val="yellow"/>
        </w:rPr>
        <w:t>or your booth/stand</w:t>
      </w:r>
      <w:r w:rsidR="000579FB" w:rsidRPr="4BDED577">
        <w:rPr>
          <w:b/>
          <w:bCs/>
          <w:highlight w:val="yellow"/>
        </w:rPr>
        <w:t>)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037"/>
        <w:gridCol w:w="539"/>
        <w:gridCol w:w="976"/>
        <w:gridCol w:w="645"/>
        <w:gridCol w:w="478"/>
        <w:gridCol w:w="1322"/>
        <w:gridCol w:w="360"/>
        <w:gridCol w:w="360"/>
        <w:gridCol w:w="167"/>
        <w:gridCol w:w="193"/>
        <w:gridCol w:w="1080"/>
        <w:gridCol w:w="1348"/>
        <w:gridCol w:w="452"/>
        <w:gridCol w:w="360"/>
        <w:gridCol w:w="360"/>
        <w:gridCol w:w="180"/>
        <w:gridCol w:w="180"/>
        <w:gridCol w:w="172"/>
        <w:gridCol w:w="548"/>
        <w:gridCol w:w="2895"/>
        <w:gridCol w:w="345"/>
      </w:tblGrid>
      <w:tr w:rsidR="009012B1" w14:paraId="64106029" w14:textId="77777777" w:rsidTr="4BDED577">
        <w:trPr>
          <w:cantSplit/>
          <w:trHeight w:val="7676"/>
        </w:trPr>
        <w:tc>
          <w:tcPr>
            <w:tcW w:w="3527" w:type="dxa"/>
            <w:gridSpan w:val="3"/>
          </w:tcPr>
          <w:p w14:paraId="6E17FC2E" w14:textId="77777777" w:rsidR="009012B1" w:rsidRDefault="009012B1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Identify Hazards</w:t>
            </w:r>
          </w:p>
          <w:p w14:paraId="29325FD5" w14:textId="77777777" w:rsidR="009012B1" w:rsidRDefault="009012B1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A hazard is something with the potential to cause harm.  Risk is the likelihood of this harm being realised.</w:t>
            </w:r>
          </w:p>
          <w:p w14:paraId="0C93303F" w14:textId="77777777" w:rsidR="009012B1" w:rsidRDefault="009012B1">
            <w:pPr>
              <w:pStyle w:val="BodyText"/>
              <w:rPr>
                <w:b/>
                <w:sz w:val="22"/>
              </w:rPr>
            </w:pPr>
          </w:p>
          <w:p w14:paraId="05AE8767" w14:textId="77777777" w:rsidR="009012B1" w:rsidRDefault="009012B1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Identifying hazards is simply the process of asking yourself what could go wrong.  Consider the different categories of risk – physical, chemical, biological, ergonomic.  Risks might range from Manual </w:t>
            </w:r>
            <w:proofErr w:type="gramStart"/>
            <w:r>
              <w:rPr>
                <w:b/>
                <w:sz w:val="22"/>
              </w:rPr>
              <w:t>Handling  to</w:t>
            </w:r>
            <w:proofErr w:type="gramEnd"/>
            <w:r>
              <w:rPr>
                <w:b/>
                <w:sz w:val="22"/>
              </w:rPr>
              <w:t xml:space="preserve"> demonstration of equipment to trip hazards.  Consider the different risks posed by the </w:t>
            </w:r>
            <w:proofErr w:type="spellStart"/>
            <w:r>
              <w:rPr>
                <w:b/>
                <w:sz w:val="22"/>
              </w:rPr>
              <w:t>build up</w:t>
            </w:r>
            <w:proofErr w:type="spellEnd"/>
            <w:r>
              <w:rPr>
                <w:b/>
                <w:sz w:val="22"/>
              </w:rPr>
              <w:t xml:space="preserve"> and breakdown periods of the exhibition and the open period.</w:t>
            </w:r>
          </w:p>
          <w:p w14:paraId="138D3BD5" w14:textId="77777777" w:rsidR="009012B1" w:rsidRDefault="009012B1">
            <w:pPr>
              <w:pStyle w:val="BodyText"/>
              <w:rPr>
                <w:b/>
                <w:sz w:val="22"/>
              </w:rPr>
            </w:pPr>
          </w:p>
          <w:p w14:paraId="2C3D23CF" w14:textId="77777777" w:rsidR="009012B1" w:rsidRDefault="009012B1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See the HSE’s useful guide 5 steps to Risk Assessment for additional information.</w:t>
            </w:r>
          </w:p>
        </w:tc>
        <w:tc>
          <w:tcPr>
            <w:tcW w:w="2099" w:type="dxa"/>
            <w:gridSpan w:val="3"/>
          </w:tcPr>
          <w:p w14:paraId="40939657" w14:textId="77777777" w:rsidR="009012B1" w:rsidRDefault="009012B1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What could result from the hazard?</w:t>
            </w:r>
          </w:p>
          <w:p w14:paraId="78FB4EC9" w14:textId="77777777" w:rsidR="009012B1" w:rsidRDefault="009012B1">
            <w:pPr>
              <w:pStyle w:val="BodyText"/>
              <w:rPr>
                <w:sz w:val="22"/>
              </w:rPr>
            </w:pPr>
          </w:p>
          <w:p w14:paraId="5C0A6449" w14:textId="77777777" w:rsidR="009012B1" w:rsidRDefault="009012B1">
            <w:pPr>
              <w:pStyle w:val="BodyText"/>
              <w:rPr>
                <w:sz w:val="20"/>
              </w:rPr>
            </w:pPr>
            <w:r>
              <w:rPr>
                <w:b/>
                <w:sz w:val="20"/>
              </w:rPr>
              <w:t>First aid injury</w:t>
            </w:r>
            <w:r>
              <w:rPr>
                <w:sz w:val="20"/>
              </w:rPr>
              <w:t xml:space="preserve"> – minor cuts sprains, bruises</w:t>
            </w:r>
          </w:p>
          <w:p w14:paraId="15B63AAF" w14:textId="77777777" w:rsidR="009012B1" w:rsidRDefault="009012B1">
            <w:pPr>
              <w:pStyle w:val="BodyText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3 day</w:t>
            </w:r>
            <w:proofErr w:type="gramEnd"/>
            <w:r>
              <w:rPr>
                <w:b/>
                <w:sz w:val="20"/>
              </w:rPr>
              <w:t xml:space="preserve"> injury</w:t>
            </w:r>
            <w:r>
              <w:rPr>
                <w:sz w:val="20"/>
              </w:rPr>
              <w:t xml:space="preserve"> – broken fingers, toes, sprained tendons or muscles, illness (tiredness, stress, gastric)</w:t>
            </w:r>
          </w:p>
          <w:p w14:paraId="0AF61036" w14:textId="77777777" w:rsidR="009012B1" w:rsidRDefault="009012B1">
            <w:pPr>
              <w:pStyle w:val="BodyText"/>
              <w:rPr>
                <w:sz w:val="20"/>
              </w:rPr>
            </w:pPr>
            <w:r>
              <w:rPr>
                <w:b/>
                <w:sz w:val="20"/>
              </w:rPr>
              <w:t>Major injury</w:t>
            </w:r>
            <w:r>
              <w:rPr>
                <w:sz w:val="20"/>
              </w:rPr>
              <w:t xml:space="preserve"> – head injury, loss of consciousness, broken bones, dislocations, respiratory problems</w:t>
            </w:r>
          </w:p>
          <w:p w14:paraId="1CD8A9C8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Single death </w:t>
            </w:r>
          </w:p>
          <w:p w14:paraId="3EF6200B" w14:textId="77777777" w:rsidR="009012B1" w:rsidRDefault="009012B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Death of one person</w:t>
            </w:r>
          </w:p>
          <w:p w14:paraId="03381D4B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Multiple death/serious injury</w:t>
            </w:r>
          </w:p>
          <w:p w14:paraId="1AC86AD0" w14:textId="77777777" w:rsidR="009012B1" w:rsidRDefault="009012B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Death and or serious injury to many people</w:t>
            </w:r>
          </w:p>
          <w:p w14:paraId="15B6799F" w14:textId="77777777" w:rsidR="009012B1" w:rsidRDefault="009012B1">
            <w:pPr>
              <w:pStyle w:val="BodyText"/>
              <w:rPr>
                <w:sz w:val="22"/>
              </w:rPr>
            </w:pPr>
          </w:p>
          <w:p w14:paraId="14647AE4" w14:textId="77777777" w:rsidR="009012B1" w:rsidRDefault="009012B1">
            <w:pPr>
              <w:pStyle w:val="BodyText"/>
              <w:rPr>
                <w:sz w:val="22"/>
              </w:rPr>
            </w:pPr>
          </w:p>
          <w:p w14:paraId="441CAD37" w14:textId="77777777" w:rsidR="009012B1" w:rsidRDefault="009012B1">
            <w:pPr>
              <w:pStyle w:val="BodyText"/>
              <w:rPr>
                <w:sz w:val="22"/>
              </w:rPr>
            </w:pPr>
          </w:p>
        </w:tc>
        <w:tc>
          <w:tcPr>
            <w:tcW w:w="2209" w:type="dxa"/>
            <w:gridSpan w:val="4"/>
          </w:tcPr>
          <w:p w14:paraId="1B2E02BB" w14:textId="77777777" w:rsidR="009012B1" w:rsidRDefault="009012B1">
            <w:pPr>
              <w:pStyle w:val="BodyText"/>
              <w:framePr w:hSpace="180" w:wrap="around" w:vAnchor="page" w:hAnchor="margin" w:y="1591"/>
              <w:rPr>
                <w:sz w:val="22"/>
              </w:rPr>
            </w:pPr>
            <w:r>
              <w:rPr>
                <w:b/>
                <w:sz w:val="22"/>
              </w:rPr>
              <w:t>Who might be harmed?</w:t>
            </w:r>
          </w:p>
          <w:p w14:paraId="4F2B7B0D" w14:textId="77777777" w:rsidR="009012B1" w:rsidRDefault="009012B1" w:rsidP="009709FD">
            <w:pPr>
              <w:pStyle w:val="BodyText"/>
              <w:framePr w:hSpace="180" w:wrap="around" w:vAnchor="page" w:hAnchor="margin" w:y="1591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Stand staff</w:t>
            </w:r>
          </w:p>
          <w:p w14:paraId="521C87A0" w14:textId="77777777" w:rsidR="009012B1" w:rsidRDefault="009012B1" w:rsidP="009709FD">
            <w:pPr>
              <w:pStyle w:val="BodyText"/>
              <w:framePr w:hSpace="180" w:wrap="around" w:vAnchor="page" w:hAnchor="margin" w:y="1591"/>
              <w:numPr>
                <w:ilvl w:val="0"/>
                <w:numId w:val="12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Organisers’s</w:t>
            </w:r>
            <w:proofErr w:type="spellEnd"/>
            <w:r>
              <w:rPr>
                <w:sz w:val="20"/>
              </w:rPr>
              <w:t>/</w:t>
            </w:r>
          </w:p>
          <w:p w14:paraId="2B8BE02A" w14:textId="77777777" w:rsidR="009012B1" w:rsidRDefault="009012B1" w:rsidP="009709FD">
            <w:pPr>
              <w:pStyle w:val="BodyText"/>
              <w:framePr w:hSpace="180" w:wrap="around" w:vAnchor="page" w:hAnchor="margin" w:y="1591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Visitors</w:t>
            </w:r>
          </w:p>
          <w:p w14:paraId="30237956" w14:textId="77777777" w:rsidR="009012B1" w:rsidRDefault="009012B1" w:rsidP="009709FD">
            <w:pPr>
              <w:pStyle w:val="BodyText"/>
              <w:framePr w:hSpace="180" w:wrap="around" w:vAnchor="page" w:hAnchor="margin" w:y="1591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Contractors</w:t>
            </w:r>
          </w:p>
          <w:p w14:paraId="5BF2960F" w14:textId="77777777" w:rsidR="009012B1" w:rsidRDefault="009012B1" w:rsidP="009709FD">
            <w:pPr>
              <w:pStyle w:val="BodyText"/>
              <w:framePr w:hSpace="180" w:wrap="around" w:vAnchor="page" w:hAnchor="margin" w:y="1591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Young/new inexperienced staff</w:t>
            </w:r>
          </w:p>
          <w:p w14:paraId="047391AC" w14:textId="77777777" w:rsidR="009012B1" w:rsidRDefault="009012B1" w:rsidP="009709FD">
            <w:pPr>
              <w:pStyle w:val="BodyText"/>
              <w:framePr w:hSpace="180" w:wrap="around" w:vAnchor="page" w:hAnchor="margin" w:y="1591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 xml:space="preserve">Disabled </w:t>
            </w:r>
          </w:p>
          <w:p w14:paraId="60A82D41" w14:textId="77777777" w:rsidR="009012B1" w:rsidRDefault="009012B1" w:rsidP="009709FD">
            <w:pPr>
              <w:pStyle w:val="BodyText"/>
              <w:framePr w:hSpace="180" w:wrap="around" w:vAnchor="page" w:hAnchor="margin" w:y="1591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Children</w:t>
            </w:r>
          </w:p>
          <w:p w14:paraId="2EDCF22D" w14:textId="77777777" w:rsidR="009012B1" w:rsidRDefault="009012B1" w:rsidP="009709FD">
            <w:pPr>
              <w:pStyle w:val="BodyText"/>
              <w:framePr w:hSpace="180" w:wrap="around" w:vAnchor="page" w:hAnchor="margin" w:y="1591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0"/>
              </w:rPr>
              <w:t>New and expectant mothers</w:t>
            </w:r>
          </w:p>
          <w:p w14:paraId="6D4380D6" w14:textId="77777777" w:rsidR="009012B1" w:rsidRDefault="009012B1" w:rsidP="009709FD">
            <w:pPr>
              <w:pStyle w:val="BodyText"/>
              <w:framePr w:hSpace="180" w:wrap="around" w:vAnchor="page" w:hAnchor="margin" w:y="1591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0"/>
              </w:rPr>
              <w:t>Elderly visitors</w:t>
            </w:r>
          </w:p>
          <w:p w14:paraId="51B27F70" w14:textId="77777777" w:rsidR="009012B1" w:rsidRDefault="009012B1">
            <w:pPr>
              <w:pStyle w:val="BodyText"/>
              <w:rPr>
                <w:sz w:val="22"/>
              </w:rPr>
            </w:pPr>
          </w:p>
        </w:tc>
        <w:tc>
          <w:tcPr>
            <w:tcW w:w="1273" w:type="dxa"/>
            <w:gridSpan w:val="2"/>
          </w:tcPr>
          <w:p w14:paraId="47CFC287" w14:textId="77777777" w:rsidR="009012B1" w:rsidRDefault="009012B1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</w:p>
          <w:p w14:paraId="0866A2E4" w14:textId="77777777" w:rsidR="009012B1" w:rsidRDefault="009012B1">
            <w:pPr>
              <w:pStyle w:val="BodyText"/>
              <w:rPr>
                <w:sz w:val="22"/>
              </w:rPr>
            </w:pPr>
          </w:p>
          <w:p w14:paraId="6483C33E" w14:textId="77777777" w:rsidR="009012B1" w:rsidRDefault="009012B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P = Probability</w:t>
            </w:r>
          </w:p>
          <w:p w14:paraId="2DE60721" w14:textId="77777777" w:rsidR="009012B1" w:rsidRDefault="009012B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S = Severity</w:t>
            </w:r>
          </w:p>
          <w:p w14:paraId="6CAC3C27" w14:textId="77777777" w:rsidR="009012B1" w:rsidRDefault="009012B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R = Risk level</w:t>
            </w:r>
          </w:p>
          <w:p w14:paraId="268C82BB" w14:textId="77777777" w:rsidR="009012B1" w:rsidRDefault="009012B1">
            <w:pPr>
              <w:pStyle w:val="BodyText"/>
              <w:rPr>
                <w:sz w:val="20"/>
              </w:rPr>
            </w:pPr>
          </w:p>
          <w:p w14:paraId="777FFC66" w14:textId="77777777" w:rsidR="009012B1" w:rsidRDefault="009012B1">
            <w:pPr>
              <w:pStyle w:val="BodyText"/>
              <w:rPr>
                <w:sz w:val="22"/>
              </w:rPr>
            </w:pPr>
            <w:r>
              <w:rPr>
                <w:sz w:val="20"/>
              </w:rPr>
              <w:t>P x S = R</w:t>
            </w:r>
          </w:p>
        </w:tc>
        <w:tc>
          <w:tcPr>
            <w:tcW w:w="2700" w:type="dxa"/>
            <w:gridSpan w:val="5"/>
          </w:tcPr>
          <w:p w14:paraId="0402C54D" w14:textId="77777777" w:rsidR="009012B1" w:rsidRDefault="009012B1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Is the risk adequately controlled?</w:t>
            </w:r>
          </w:p>
          <w:p w14:paraId="7957D257" w14:textId="77777777" w:rsidR="009012B1" w:rsidRDefault="009012B1">
            <w:pPr>
              <w:pStyle w:val="BodyText"/>
              <w:rPr>
                <w:sz w:val="22"/>
              </w:rPr>
            </w:pPr>
          </w:p>
          <w:p w14:paraId="392D5CBA" w14:textId="77777777" w:rsidR="009012B1" w:rsidRDefault="009012B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Consider hierarchy of controls</w:t>
            </w:r>
          </w:p>
          <w:p w14:paraId="1C4B0EA2" w14:textId="77777777" w:rsidR="009012B1" w:rsidRDefault="009012B1" w:rsidP="009709FD">
            <w:pPr>
              <w:pStyle w:val="BodyText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Eliminate</w:t>
            </w:r>
          </w:p>
          <w:p w14:paraId="067D2623" w14:textId="77777777" w:rsidR="009012B1" w:rsidRDefault="009012B1" w:rsidP="009709FD">
            <w:pPr>
              <w:pStyle w:val="BodyText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Substitute</w:t>
            </w:r>
          </w:p>
          <w:p w14:paraId="0A2CB28F" w14:textId="77777777" w:rsidR="009012B1" w:rsidRDefault="009012B1" w:rsidP="009709FD">
            <w:pPr>
              <w:pStyle w:val="BodyText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Reduce</w:t>
            </w:r>
          </w:p>
          <w:p w14:paraId="6FCAC102" w14:textId="77777777" w:rsidR="009012B1" w:rsidRDefault="009012B1" w:rsidP="009709FD">
            <w:pPr>
              <w:pStyle w:val="BodyText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Isolate</w:t>
            </w:r>
          </w:p>
          <w:p w14:paraId="505B583F" w14:textId="77777777" w:rsidR="009012B1" w:rsidRDefault="009012B1" w:rsidP="009709FD">
            <w:pPr>
              <w:pStyle w:val="BodyText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Control</w:t>
            </w:r>
          </w:p>
          <w:p w14:paraId="5B553FBA" w14:textId="77777777" w:rsidR="009012B1" w:rsidRDefault="009012B1" w:rsidP="009709FD">
            <w:pPr>
              <w:pStyle w:val="BodyText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PPE</w:t>
            </w:r>
          </w:p>
          <w:p w14:paraId="707AB06A" w14:textId="77777777" w:rsidR="009012B1" w:rsidRDefault="009012B1" w:rsidP="009709FD">
            <w:pPr>
              <w:pStyle w:val="BodyText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Discipline</w:t>
            </w:r>
          </w:p>
          <w:p w14:paraId="2DCEB74A" w14:textId="77777777" w:rsidR="009012B1" w:rsidRDefault="009012B1">
            <w:pPr>
              <w:pStyle w:val="BodyText"/>
              <w:rPr>
                <w:sz w:val="20"/>
              </w:rPr>
            </w:pPr>
          </w:p>
          <w:p w14:paraId="6E5A5132" w14:textId="77777777" w:rsidR="009012B1" w:rsidRDefault="009012B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Do the controls…………</w:t>
            </w:r>
          </w:p>
          <w:p w14:paraId="19E9D7AA" w14:textId="77777777" w:rsidR="009012B1" w:rsidRDefault="009012B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Comply with industry standards?</w:t>
            </w:r>
          </w:p>
          <w:p w14:paraId="3B0348D5" w14:textId="77777777" w:rsidR="009012B1" w:rsidRDefault="009012B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Meet legal requirements?</w:t>
            </w:r>
          </w:p>
          <w:p w14:paraId="080DF670" w14:textId="77777777" w:rsidR="009012B1" w:rsidRDefault="009012B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Represent best practice?</w:t>
            </w:r>
          </w:p>
          <w:p w14:paraId="1AB3DF1C" w14:textId="77777777" w:rsidR="009012B1" w:rsidRDefault="009012B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Reduce risk as far as is reasonably practicable?</w:t>
            </w:r>
          </w:p>
          <w:p w14:paraId="01830666" w14:textId="77777777" w:rsidR="009012B1" w:rsidRDefault="009012B1">
            <w:pPr>
              <w:pStyle w:val="BodyText"/>
              <w:rPr>
                <w:sz w:val="20"/>
              </w:rPr>
            </w:pPr>
          </w:p>
          <w:p w14:paraId="1A9926A3" w14:textId="77777777" w:rsidR="009012B1" w:rsidRDefault="009012B1">
            <w:pPr>
              <w:pStyle w:val="BodyText"/>
              <w:rPr>
                <w:sz w:val="20"/>
              </w:rPr>
            </w:pPr>
          </w:p>
          <w:p w14:paraId="006BFBCF" w14:textId="77777777" w:rsidR="009012B1" w:rsidRDefault="009012B1">
            <w:pPr>
              <w:pStyle w:val="BodyText"/>
              <w:rPr>
                <w:sz w:val="20"/>
              </w:rPr>
            </w:pPr>
          </w:p>
          <w:p w14:paraId="49A7E2D8" w14:textId="77777777" w:rsidR="009012B1" w:rsidRDefault="009012B1">
            <w:pPr>
              <w:pStyle w:val="BodyText"/>
              <w:rPr>
                <w:sz w:val="20"/>
              </w:rPr>
            </w:pPr>
          </w:p>
          <w:p w14:paraId="48B641DD" w14:textId="77777777" w:rsidR="009012B1" w:rsidRDefault="009012B1">
            <w:pPr>
              <w:pStyle w:val="BodyText"/>
              <w:rPr>
                <w:sz w:val="20"/>
              </w:rPr>
            </w:pPr>
          </w:p>
          <w:p w14:paraId="13098A43" w14:textId="77777777" w:rsidR="009012B1" w:rsidRDefault="009012B1">
            <w:pPr>
              <w:pStyle w:val="BodyText"/>
              <w:rPr>
                <w:sz w:val="20"/>
              </w:rPr>
            </w:pPr>
          </w:p>
          <w:p w14:paraId="7009F10C" w14:textId="77777777" w:rsidR="009012B1" w:rsidRDefault="009012B1">
            <w:pPr>
              <w:pStyle w:val="BodyText"/>
              <w:rPr>
                <w:sz w:val="20"/>
              </w:rPr>
            </w:pPr>
          </w:p>
          <w:p w14:paraId="3D04B7D3" w14:textId="77777777" w:rsidR="009012B1" w:rsidRDefault="009012B1">
            <w:pPr>
              <w:pStyle w:val="BodyText"/>
              <w:rPr>
                <w:sz w:val="22"/>
              </w:rPr>
            </w:pPr>
          </w:p>
        </w:tc>
        <w:tc>
          <w:tcPr>
            <w:tcW w:w="4140" w:type="dxa"/>
            <w:gridSpan w:val="5"/>
          </w:tcPr>
          <w:p w14:paraId="790CF151" w14:textId="77777777" w:rsidR="009012B1" w:rsidRDefault="009012B1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What is the Residual Risk?</w:t>
            </w:r>
          </w:p>
          <w:p w14:paraId="00929E33" w14:textId="77777777" w:rsidR="009012B1" w:rsidRDefault="009012B1">
            <w:pPr>
              <w:pStyle w:val="BodyText"/>
              <w:rPr>
                <w:b/>
                <w:sz w:val="22"/>
              </w:rPr>
            </w:pPr>
          </w:p>
          <w:p w14:paraId="13CBC20D" w14:textId="77777777" w:rsidR="009012B1" w:rsidRDefault="009012B1">
            <w:pPr>
              <w:pStyle w:val="BodyText"/>
              <w:rPr>
                <w:sz w:val="20"/>
              </w:rPr>
            </w:pPr>
          </w:p>
          <w:p w14:paraId="0AE0370E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Action Level</w:t>
            </w:r>
          </w:p>
          <w:p w14:paraId="56ACDA41" w14:textId="77777777" w:rsidR="009012B1" w:rsidRDefault="009012B1">
            <w:pPr>
              <w:pStyle w:val="BodyText"/>
              <w:rPr>
                <w:sz w:val="20"/>
              </w:rPr>
            </w:pPr>
          </w:p>
          <w:p w14:paraId="403DE0B8" w14:textId="77777777" w:rsidR="009012B1" w:rsidRDefault="009012B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H = High, Immediate action required</w:t>
            </w:r>
          </w:p>
          <w:p w14:paraId="20E2C09F" w14:textId="77777777" w:rsidR="009012B1" w:rsidRDefault="009012B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M = Medium, Justify and review each event day</w:t>
            </w:r>
          </w:p>
          <w:p w14:paraId="36045C12" w14:textId="77777777" w:rsidR="009012B1" w:rsidRDefault="009012B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L = Low, no action required</w:t>
            </w:r>
          </w:p>
          <w:p w14:paraId="604CDCE1" w14:textId="77777777" w:rsidR="009012B1" w:rsidRDefault="009012B1">
            <w:pPr>
              <w:pStyle w:val="BodyText"/>
              <w:rPr>
                <w:sz w:val="20"/>
              </w:rPr>
            </w:pPr>
          </w:p>
          <w:p w14:paraId="7FC2825F" w14:textId="77777777" w:rsidR="009012B1" w:rsidRDefault="009012B1">
            <w:pPr>
              <w:pStyle w:val="BodyText"/>
              <w:rPr>
                <w:sz w:val="22"/>
              </w:rPr>
            </w:pPr>
            <w:r>
              <w:rPr>
                <w:sz w:val="20"/>
              </w:rPr>
              <w:t>See table in footer</w:t>
            </w:r>
          </w:p>
        </w:tc>
      </w:tr>
      <w:tr w:rsidR="009012B1" w14:paraId="100841A4" w14:textId="77777777" w:rsidTr="4BDED577">
        <w:trPr>
          <w:gridAfter w:val="1"/>
          <w:wAfter w:w="345" w:type="dxa"/>
          <w:tblHeader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345E33A" w14:textId="77777777" w:rsidR="009012B1" w:rsidRDefault="009012B1">
            <w:pPr>
              <w:pStyle w:val="BodyText"/>
              <w:rPr>
                <w:b/>
              </w:rPr>
            </w:pPr>
            <w:r>
              <w:rPr>
                <w:b/>
              </w:rPr>
              <w:lastRenderedPageBreak/>
              <w:t>Hazard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0B2B1C36" w14:textId="77777777" w:rsidR="009012B1" w:rsidRDefault="009012B1">
            <w:pPr>
              <w:pStyle w:val="BodyText"/>
              <w:rPr>
                <w:b/>
              </w:rPr>
            </w:pPr>
            <w:r>
              <w:rPr>
                <w:b/>
              </w:rPr>
              <w:t>Consequences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FE60BED" w14:textId="77777777" w:rsidR="009012B1" w:rsidRDefault="009012B1">
            <w:pPr>
              <w:pStyle w:val="BodyText"/>
              <w:rPr>
                <w:b/>
              </w:rPr>
            </w:pPr>
            <w:r>
              <w:rPr>
                <w:b/>
              </w:rPr>
              <w:t>Who is at Risk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7644171" w14:textId="77777777" w:rsidR="009012B1" w:rsidRDefault="009012B1">
            <w:pPr>
              <w:pStyle w:val="BodyText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C2F4453" w14:textId="77777777" w:rsidR="009012B1" w:rsidRDefault="009012B1">
            <w:pPr>
              <w:pStyle w:val="BodyTex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2C5CE771" w14:textId="77777777" w:rsidR="009012B1" w:rsidRDefault="009012B1">
            <w:pPr>
              <w:pStyle w:val="BodyText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032791E0" w14:textId="77777777" w:rsidR="009012B1" w:rsidRDefault="009012B1">
            <w:pPr>
              <w:pStyle w:val="BodyText"/>
              <w:rPr>
                <w:b/>
              </w:rPr>
            </w:pPr>
            <w:r>
              <w:rPr>
                <w:b/>
              </w:rPr>
              <w:t>Controls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13FE37" w14:textId="77777777" w:rsidR="009012B1" w:rsidRDefault="009012B1">
            <w:pPr>
              <w:pStyle w:val="BodyText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0C5488" w14:textId="77777777" w:rsidR="009012B1" w:rsidRDefault="009012B1">
            <w:pPr>
              <w:pStyle w:val="BodyTex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613BA01" w14:textId="77777777" w:rsidR="009012B1" w:rsidRDefault="009012B1">
            <w:pPr>
              <w:pStyle w:val="BodyText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14:paraId="3DD36E9D" w14:textId="77777777" w:rsidR="009012B1" w:rsidRDefault="009012B1">
            <w:pPr>
              <w:pStyle w:val="BodyText"/>
              <w:rPr>
                <w:b/>
              </w:rPr>
            </w:pPr>
            <w:proofErr w:type="spellStart"/>
            <w:r>
              <w:rPr>
                <w:b/>
                <w:sz w:val="22"/>
              </w:rPr>
              <w:t>Actn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Lvl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734743FD" w14:textId="77777777" w:rsidR="009012B1" w:rsidRDefault="009012B1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Person responsible for action</w:t>
            </w:r>
          </w:p>
        </w:tc>
      </w:tr>
      <w:tr w:rsidR="009012B1" w14:paraId="65EBF211" w14:textId="77777777" w:rsidTr="4BDED577">
        <w:trPr>
          <w:gridAfter w:val="1"/>
          <w:wAfter w:w="345" w:type="dxa"/>
          <w:tblHeader/>
        </w:trPr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CAE674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8"/>
              </w:rPr>
              <w:t>Example:</w:t>
            </w:r>
            <w:r>
              <w:rPr>
                <w:b/>
                <w:sz w:val="20"/>
              </w:rPr>
              <w:t xml:space="preserve">  </w:t>
            </w:r>
          </w:p>
          <w:p w14:paraId="2DF7BA9F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Manual Handling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BF2E5F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Back/limb injuries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62A65D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Staff on stand</w:t>
            </w:r>
          </w:p>
          <w:p w14:paraId="6B950BEF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Contractors</w:t>
            </w:r>
          </w:p>
          <w:p w14:paraId="4FF7BAF9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Others working nearby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CCB2B4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F091D5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178EB2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C9EEE0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Ensure staff are briefed on proper lifting methods and exhibition environment</w:t>
            </w:r>
          </w:p>
          <w:p w14:paraId="7FDDC14A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If heavy lifting to be undertaken, contract lifting contractor to assist</w:t>
            </w:r>
          </w:p>
          <w:p w14:paraId="794D43BE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Co-ordinate/schedule/plan activities and stand build</w:t>
            </w:r>
          </w:p>
          <w:p w14:paraId="242CC6A3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Ensure appropriate equipment provided/available – </w:t>
            </w:r>
            <w:proofErr w:type="spellStart"/>
            <w:r>
              <w:rPr>
                <w:b/>
                <w:sz w:val="20"/>
              </w:rPr>
              <w:t>eg</w:t>
            </w:r>
            <w:proofErr w:type="spellEnd"/>
            <w:r>
              <w:rPr>
                <w:b/>
                <w:sz w:val="20"/>
              </w:rPr>
              <w:t xml:space="preserve"> trolley etc, as necessary</w:t>
            </w:r>
          </w:p>
          <w:p w14:paraId="64CD235E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Allow plenty of time for </w:t>
            </w:r>
            <w:proofErr w:type="spellStart"/>
            <w:r>
              <w:rPr>
                <w:b/>
                <w:sz w:val="20"/>
              </w:rPr>
              <w:t>build up</w:t>
            </w:r>
            <w:proofErr w:type="spellEnd"/>
            <w:r>
              <w:rPr>
                <w:b/>
                <w:sz w:val="20"/>
              </w:rPr>
              <w:t xml:space="preserve"> of stand to prevent rushing</w:t>
            </w:r>
          </w:p>
          <w:p w14:paraId="2CD2CA48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Ensure staff have appropriate protective equipment (appropriate footwear etc)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A6ECAC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D24505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AEB60B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8AAD1F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205209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Stand Health and Safety Manager</w:t>
            </w:r>
          </w:p>
          <w:p w14:paraId="72F7D997" w14:textId="77777777" w:rsidR="009012B1" w:rsidRDefault="009012B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Stand staff</w:t>
            </w:r>
          </w:p>
          <w:p w14:paraId="29636A26" w14:textId="77777777" w:rsidR="009012B1" w:rsidRDefault="009012B1">
            <w:pPr>
              <w:pStyle w:val="BodyText"/>
              <w:rPr>
                <w:b/>
                <w:sz w:val="20"/>
              </w:rPr>
            </w:pPr>
          </w:p>
        </w:tc>
      </w:tr>
      <w:tr w:rsidR="009012B1" w14:paraId="28A5A907" w14:textId="77777777" w:rsidTr="4BDED577">
        <w:trPr>
          <w:gridAfter w:val="1"/>
          <w:wAfter w:w="345" w:type="dxa"/>
          <w:tblHeader/>
        </w:trPr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7435" w14:textId="77777777" w:rsidR="009012B1" w:rsidRDefault="009012B1">
            <w:pPr>
              <w:pStyle w:val="BodyText"/>
              <w:rPr>
                <w:b/>
              </w:rPr>
            </w:pPr>
          </w:p>
          <w:p w14:paraId="47733D9D" w14:textId="12D80D2E" w:rsidR="009012B1" w:rsidRDefault="009012B1" w:rsidP="4BDED577">
            <w:pPr>
              <w:pStyle w:val="BodyText"/>
              <w:rPr>
                <w:b/>
                <w:bCs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544" w14:textId="77777777" w:rsidR="009012B1" w:rsidRDefault="009012B1">
            <w:pPr>
              <w:pStyle w:val="BodyText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1464" w14:textId="77777777" w:rsidR="009012B1" w:rsidRDefault="009012B1">
            <w:pPr>
              <w:pStyle w:val="BodyText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0D21" w14:textId="77777777" w:rsidR="009012B1" w:rsidRDefault="009012B1">
            <w:pPr>
              <w:pStyle w:val="BodyText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8BCB" w14:textId="77777777" w:rsidR="009012B1" w:rsidRDefault="009012B1">
            <w:pPr>
              <w:pStyle w:val="BodyText"/>
              <w:rPr>
                <w:b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DEAA" w14:textId="77777777" w:rsidR="009012B1" w:rsidRDefault="009012B1">
            <w:pPr>
              <w:pStyle w:val="BodyText"/>
              <w:rPr>
                <w:b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D329" w14:textId="77777777" w:rsidR="009012B1" w:rsidRDefault="009012B1">
            <w:pPr>
              <w:pStyle w:val="BodyText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9699" w14:textId="77777777" w:rsidR="009012B1" w:rsidRDefault="009012B1">
            <w:pPr>
              <w:pStyle w:val="BodyText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4919" w14:textId="77777777" w:rsidR="009012B1" w:rsidRDefault="009012B1">
            <w:pPr>
              <w:pStyle w:val="BodyText"/>
              <w:rPr>
                <w:b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EB92" w14:textId="77777777" w:rsidR="009012B1" w:rsidRDefault="009012B1">
            <w:pPr>
              <w:pStyle w:val="BodyText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0F50" w14:textId="77777777" w:rsidR="009012B1" w:rsidRDefault="009012B1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50A6" w14:textId="77777777" w:rsidR="009012B1" w:rsidRDefault="009012B1">
            <w:pPr>
              <w:pStyle w:val="BodyText"/>
              <w:rPr>
                <w:b/>
                <w:sz w:val="22"/>
              </w:rPr>
            </w:pPr>
          </w:p>
        </w:tc>
      </w:tr>
      <w:tr w:rsidR="009012B1" w14:paraId="38139A2A" w14:textId="77777777" w:rsidTr="4BDED577">
        <w:trPr>
          <w:gridAfter w:val="1"/>
          <w:wAfter w:w="345" w:type="dxa"/>
          <w:tblHeader/>
        </w:trPr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3846" w14:textId="77777777" w:rsidR="009012B1" w:rsidRDefault="009012B1">
            <w:pPr>
              <w:pStyle w:val="BodyText"/>
              <w:rPr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C140" w14:textId="77777777" w:rsidR="009012B1" w:rsidRDefault="009012B1">
            <w:pPr>
              <w:pStyle w:val="BodyText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9CC6" w14:textId="77777777" w:rsidR="009012B1" w:rsidRDefault="009012B1">
            <w:pPr>
              <w:pStyle w:val="BodyText"/>
              <w:rPr>
                <w:b/>
              </w:rPr>
            </w:pPr>
          </w:p>
          <w:p w14:paraId="77282A80" w14:textId="56A53BA9" w:rsidR="009012B1" w:rsidRDefault="009012B1" w:rsidP="4BDED577">
            <w:pPr>
              <w:pStyle w:val="BodyText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61CA" w14:textId="77777777" w:rsidR="009012B1" w:rsidRDefault="009012B1">
            <w:pPr>
              <w:pStyle w:val="BodyText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74CC" w14:textId="77777777" w:rsidR="009012B1" w:rsidRDefault="009012B1">
            <w:pPr>
              <w:pStyle w:val="BodyText"/>
              <w:rPr>
                <w:b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9DF5" w14:textId="77777777" w:rsidR="009012B1" w:rsidRDefault="009012B1">
            <w:pPr>
              <w:pStyle w:val="BodyText"/>
              <w:rPr>
                <w:b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B6C5" w14:textId="77777777" w:rsidR="009012B1" w:rsidRDefault="009012B1">
            <w:pPr>
              <w:pStyle w:val="BodyText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5338" w14:textId="77777777" w:rsidR="009012B1" w:rsidRDefault="009012B1">
            <w:pPr>
              <w:pStyle w:val="BodyText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7943" w14:textId="77777777" w:rsidR="009012B1" w:rsidRDefault="009012B1">
            <w:pPr>
              <w:pStyle w:val="BodyText"/>
              <w:rPr>
                <w:b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B2A" w14:textId="77777777" w:rsidR="009012B1" w:rsidRDefault="009012B1">
            <w:pPr>
              <w:pStyle w:val="BodyText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6C58" w14:textId="77777777" w:rsidR="009012B1" w:rsidRDefault="009012B1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DC1" w14:textId="77777777" w:rsidR="009012B1" w:rsidRDefault="009012B1">
            <w:pPr>
              <w:pStyle w:val="BodyText"/>
              <w:rPr>
                <w:b/>
                <w:sz w:val="22"/>
              </w:rPr>
            </w:pPr>
          </w:p>
        </w:tc>
      </w:tr>
      <w:tr w:rsidR="009012B1" w14:paraId="2B8EFA67" w14:textId="77777777" w:rsidTr="4BDED5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3"/>
          <w:wAfter w:w="3788" w:type="dxa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4CF01" w14:textId="77777777" w:rsidR="009012B1" w:rsidRDefault="009012B1">
            <w:pPr>
              <w:rPr>
                <w:b/>
              </w:rPr>
            </w:pPr>
            <w:r>
              <w:rPr>
                <w:b/>
              </w:rPr>
              <w:t>Probability (P)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632C1" w14:textId="77777777" w:rsidR="009012B1" w:rsidRDefault="009012B1">
            <w:pPr>
              <w:rPr>
                <w:b/>
              </w:rPr>
            </w:pPr>
            <w:r>
              <w:rPr>
                <w:b/>
              </w:rPr>
              <w:t>Severity (S)</w:t>
            </w:r>
          </w:p>
        </w:tc>
        <w:tc>
          <w:tcPr>
            <w:tcW w:w="595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5E456" w14:textId="77777777" w:rsidR="009012B1" w:rsidRDefault="009012B1">
            <w:pPr>
              <w:rPr>
                <w:b/>
              </w:rPr>
            </w:pPr>
            <w:r>
              <w:rPr>
                <w:b/>
              </w:rPr>
              <w:t>Calculation of Risk (R)</w:t>
            </w:r>
          </w:p>
        </w:tc>
        <w:tc>
          <w:tcPr>
            <w:tcW w:w="17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5A95B" w14:textId="77777777" w:rsidR="009012B1" w:rsidRDefault="009012B1">
            <w:pPr>
              <w:rPr>
                <w:b/>
              </w:rPr>
            </w:pPr>
            <w:r>
              <w:rPr>
                <w:b/>
              </w:rPr>
              <w:t>Action Level</w:t>
            </w:r>
          </w:p>
        </w:tc>
      </w:tr>
      <w:tr w:rsidR="009012B1" w14:paraId="53A4193F" w14:textId="77777777" w:rsidTr="4BDED5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3"/>
          <w:wAfter w:w="3788" w:type="dxa"/>
          <w:cantSplit/>
          <w:trHeight w:val="315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8FC17" w14:textId="77777777" w:rsidR="009012B1" w:rsidRDefault="009012B1">
            <w:pPr>
              <w:rPr>
                <w:rFonts w:ascii="Arial" w:hAnsi="Arial"/>
                <w:sz w:val="16"/>
              </w:rPr>
            </w:pPr>
          </w:p>
          <w:p w14:paraId="6A5BBA72" w14:textId="77777777" w:rsidR="009012B1" w:rsidRDefault="009012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   &gt;75%</w:t>
            </w:r>
          </w:p>
          <w:p w14:paraId="5C0C9B2D" w14:textId="77777777" w:rsidR="009012B1" w:rsidRDefault="009012B1" w:rsidP="009709FD">
            <w:pPr>
              <w:numPr>
                <w:ilvl w:val="0"/>
                <w:numId w:val="8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50 - 75%</w:t>
            </w:r>
          </w:p>
          <w:p w14:paraId="6AA9FF89" w14:textId="77777777" w:rsidR="009012B1" w:rsidRDefault="009012B1" w:rsidP="009709FD">
            <w:pPr>
              <w:numPr>
                <w:ilvl w:val="0"/>
                <w:numId w:val="9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25- 50%</w:t>
            </w:r>
          </w:p>
          <w:p w14:paraId="16BD2415" w14:textId="77777777" w:rsidR="009012B1" w:rsidRDefault="009012B1" w:rsidP="009709FD">
            <w:pPr>
              <w:numPr>
                <w:ilvl w:val="0"/>
                <w:numId w:val="10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1- 25%</w:t>
            </w:r>
          </w:p>
          <w:p w14:paraId="711DF006" w14:textId="77777777" w:rsidR="009012B1" w:rsidRDefault="009012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   &lt; 1%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E1170" w14:textId="77777777" w:rsidR="009012B1" w:rsidRDefault="009012B1">
            <w:pPr>
              <w:rPr>
                <w:rFonts w:ascii="Arial" w:hAnsi="Arial"/>
                <w:sz w:val="16"/>
              </w:rPr>
            </w:pPr>
          </w:p>
          <w:p w14:paraId="793FC7E1" w14:textId="77777777" w:rsidR="009012B1" w:rsidRDefault="009012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5-Multi death/ injury</w:t>
            </w:r>
          </w:p>
          <w:p w14:paraId="1EE40CE9" w14:textId="77777777" w:rsidR="009012B1" w:rsidRDefault="009012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4-Single death</w:t>
            </w:r>
          </w:p>
          <w:p w14:paraId="2DCFF806" w14:textId="77777777" w:rsidR="009012B1" w:rsidRDefault="009012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3-RIDDOR major </w:t>
            </w:r>
            <w:proofErr w:type="spellStart"/>
            <w:r>
              <w:rPr>
                <w:rFonts w:ascii="Arial" w:hAnsi="Arial"/>
                <w:sz w:val="16"/>
              </w:rPr>
              <w:t>inj</w:t>
            </w:r>
            <w:proofErr w:type="spellEnd"/>
          </w:p>
          <w:p w14:paraId="1E6ACC8F" w14:textId="77777777" w:rsidR="009012B1" w:rsidRDefault="009012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2-RIDDOR 3 day</w:t>
            </w:r>
          </w:p>
          <w:p w14:paraId="02363D47" w14:textId="77777777" w:rsidR="009012B1" w:rsidRDefault="009012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1-Minor/First Aid</w:t>
            </w:r>
          </w:p>
        </w:tc>
        <w:tc>
          <w:tcPr>
            <w:tcW w:w="5953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99086" w14:textId="77777777" w:rsidR="009012B1" w:rsidRDefault="009012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object w:dxaOrig="7092" w:dyaOrig="1850" w14:anchorId="60470C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8.5pt;height:79.5pt" o:ole="" fillcolor="window">
                  <v:imagedata r:id="rId10" o:title=""/>
                </v:shape>
                <o:OLEObject Type="Embed" ProgID="Excel.Sheet.8" ShapeID="_x0000_i1025" DrawAspect="Content" ObjectID="_1781349901" r:id="rId11"/>
              </w:object>
            </w:r>
          </w:p>
        </w:tc>
        <w:tc>
          <w:tcPr>
            <w:tcW w:w="17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A6CAE" w14:textId="77777777" w:rsidR="009012B1" w:rsidRDefault="009012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LOW – no action required</w:t>
            </w:r>
          </w:p>
          <w:p w14:paraId="77780D53" w14:textId="77777777" w:rsidR="009012B1" w:rsidRDefault="009012B1">
            <w:pPr>
              <w:rPr>
                <w:rFonts w:ascii="Arial" w:hAnsi="Arial"/>
                <w:sz w:val="16"/>
              </w:rPr>
            </w:pPr>
          </w:p>
        </w:tc>
      </w:tr>
      <w:tr w:rsidR="009012B1" w14:paraId="43ACE15E" w14:textId="77777777" w:rsidTr="4BDED5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3"/>
          <w:wAfter w:w="3788" w:type="dxa"/>
          <w:cantSplit/>
          <w:trHeight w:val="349"/>
        </w:trPr>
        <w:tc>
          <w:tcPr>
            <w:tcW w:w="1951" w:type="dxa"/>
            <w:vMerge/>
          </w:tcPr>
          <w:p w14:paraId="59695589" w14:textId="77777777" w:rsidR="009012B1" w:rsidRDefault="009012B1">
            <w:pPr>
              <w:rPr>
                <w:rFonts w:ascii="Arial" w:hAnsi="Arial"/>
                <w:sz w:val="16"/>
              </w:rPr>
            </w:pPr>
          </w:p>
        </w:tc>
        <w:tc>
          <w:tcPr>
            <w:tcW w:w="2552" w:type="dxa"/>
            <w:gridSpan w:val="3"/>
            <w:vMerge/>
          </w:tcPr>
          <w:p w14:paraId="390345D5" w14:textId="77777777" w:rsidR="009012B1" w:rsidRDefault="009012B1">
            <w:pPr>
              <w:rPr>
                <w:rFonts w:ascii="Arial" w:hAnsi="Arial"/>
                <w:sz w:val="16"/>
              </w:rPr>
            </w:pPr>
          </w:p>
        </w:tc>
        <w:tc>
          <w:tcPr>
            <w:tcW w:w="5953" w:type="dxa"/>
            <w:gridSpan w:val="9"/>
            <w:vMerge/>
          </w:tcPr>
          <w:p w14:paraId="4D9AC6C8" w14:textId="77777777" w:rsidR="009012B1" w:rsidRDefault="009012B1">
            <w:pPr>
              <w:rPr>
                <w:rFonts w:ascii="Arial" w:hAnsi="Arial"/>
                <w:sz w:val="16"/>
              </w:rPr>
            </w:pPr>
          </w:p>
        </w:tc>
        <w:tc>
          <w:tcPr>
            <w:tcW w:w="17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8CEA8" w14:textId="77777777" w:rsidR="009012B1" w:rsidRDefault="009012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MED – justify /review for each event day</w:t>
            </w:r>
          </w:p>
        </w:tc>
      </w:tr>
      <w:tr w:rsidR="009012B1" w14:paraId="2D21E1EB" w14:textId="77777777" w:rsidTr="4BDED5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3"/>
          <w:wAfter w:w="3788" w:type="dxa"/>
          <w:cantSplit/>
          <w:trHeight w:val="660"/>
        </w:trPr>
        <w:tc>
          <w:tcPr>
            <w:tcW w:w="1951" w:type="dxa"/>
            <w:vMerge/>
          </w:tcPr>
          <w:p w14:paraId="5A4EA0EC" w14:textId="77777777" w:rsidR="009012B1" w:rsidRDefault="009012B1">
            <w:pPr>
              <w:rPr>
                <w:rFonts w:ascii="Arial" w:hAnsi="Arial"/>
                <w:sz w:val="16"/>
              </w:rPr>
            </w:pPr>
          </w:p>
        </w:tc>
        <w:tc>
          <w:tcPr>
            <w:tcW w:w="2552" w:type="dxa"/>
            <w:gridSpan w:val="3"/>
            <w:vMerge/>
          </w:tcPr>
          <w:p w14:paraId="15806C68" w14:textId="77777777" w:rsidR="009012B1" w:rsidRDefault="009012B1">
            <w:pPr>
              <w:rPr>
                <w:rFonts w:ascii="Arial" w:hAnsi="Arial"/>
                <w:sz w:val="16"/>
              </w:rPr>
            </w:pPr>
          </w:p>
        </w:tc>
        <w:tc>
          <w:tcPr>
            <w:tcW w:w="5953" w:type="dxa"/>
            <w:gridSpan w:val="9"/>
            <w:vMerge/>
          </w:tcPr>
          <w:p w14:paraId="7ACB901E" w14:textId="77777777" w:rsidR="009012B1" w:rsidRDefault="009012B1">
            <w:pPr>
              <w:rPr>
                <w:rFonts w:ascii="Arial" w:hAnsi="Arial"/>
                <w:sz w:val="16"/>
              </w:rPr>
            </w:pPr>
          </w:p>
        </w:tc>
        <w:tc>
          <w:tcPr>
            <w:tcW w:w="17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4D3E5" w14:textId="77777777" w:rsidR="009012B1" w:rsidRDefault="009012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HIGH –immediate action/ further controls needed</w:t>
            </w:r>
          </w:p>
        </w:tc>
      </w:tr>
    </w:tbl>
    <w:p w14:paraId="0147933E" w14:textId="608320E8" w:rsidR="009012B1" w:rsidRDefault="6120E46F" w:rsidP="4BDED577">
      <w:pPr>
        <w:spacing w:after="120"/>
        <w:rPr>
          <w:rFonts w:ascii="Arial" w:eastAsia="Arial" w:hAnsi="Arial" w:cs="Arial"/>
          <w:b/>
          <w:bCs/>
          <w:sz w:val="28"/>
          <w:szCs w:val="28"/>
        </w:rPr>
      </w:pPr>
      <w:r w:rsidRPr="4BDED577">
        <w:rPr>
          <w:rFonts w:ascii="Arial" w:eastAsia="Arial" w:hAnsi="Arial" w:cs="Arial"/>
          <w:b/>
          <w:bCs/>
          <w:sz w:val="28"/>
          <w:szCs w:val="28"/>
        </w:rPr>
        <w:t>Risk Assessment</w:t>
      </w:r>
      <w:r w:rsidR="009012B1">
        <w:tab/>
      </w:r>
      <w:r w:rsidR="009012B1">
        <w:tab/>
      </w:r>
      <w:r w:rsidR="009012B1">
        <w:tab/>
      </w:r>
      <w:r w:rsidR="009012B1">
        <w:tab/>
      </w:r>
      <w:r w:rsidR="009012B1">
        <w:tab/>
      </w:r>
      <w:r w:rsidR="009012B1">
        <w:tab/>
      </w:r>
      <w:r w:rsidR="009012B1">
        <w:tab/>
      </w:r>
      <w:r w:rsidR="009012B1">
        <w:tab/>
      </w:r>
      <w:r w:rsidR="009012B1">
        <w:tab/>
      </w:r>
      <w:r w:rsidR="009012B1">
        <w:tab/>
      </w:r>
    </w:p>
    <w:p w14:paraId="20333364" w14:textId="1DEB3A4A" w:rsidR="009012B1" w:rsidRDefault="6120E46F" w:rsidP="4BDED577">
      <w:pPr>
        <w:spacing w:after="120"/>
      </w:pPr>
      <w:r w:rsidRPr="4BDED577">
        <w:rPr>
          <w:rFonts w:ascii="Arial" w:eastAsia="Arial" w:hAnsi="Arial" w:cs="Arial"/>
          <w:b/>
          <w:bCs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5235"/>
        <w:gridCol w:w="5235"/>
        <w:gridCol w:w="5235"/>
      </w:tblGrid>
      <w:tr w:rsidR="4BDED577" w14:paraId="023C21BE" w14:textId="77777777" w:rsidTr="4BDED577">
        <w:trPr>
          <w:trHeight w:val="30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B42099" w14:textId="6D2FE294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lastRenderedPageBreak/>
              <w:t xml:space="preserve">Event: </w:t>
            </w:r>
          </w:p>
          <w:p w14:paraId="1F968F71" w14:textId="2A646A8F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576F70B7" w14:textId="082E965B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C0E2D2" w14:textId="488FC30C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>Supporting Health and Safety Information completed/obtained</w:t>
            </w:r>
            <w:proofErr w:type="gramStart"/>
            <w:r w:rsidRPr="4BDED577">
              <w:rPr>
                <w:rFonts w:ascii="Arial" w:eastAsia="Arial" w:hAnsi="Arial" w:cs="Arial"/>
                <w:b/>
                <w:bCs/>
              </w:rPr>
              <w:t>:  (</w:t>
            </w:r>
            <w:proofErr w:type="gramEnd"/>
            <w:r w:rsidRPr="4BDED577">
              <w:rPr>
                <w:rFonts w:ascii="Arial" w:eastAsia="Arial" w:hAnsi="Arial" w:cs="Arial"/>
                <w:b/>
                <w:bCs/>
              </w:rPr>
              <w:t>attach to this document and bring onsite)</w:t>
            </w:r>
          </w:p>
          <w:p w14:paraId="385AB72A" w14:textId="228DC0E7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>(</w:t>
            </w:r>
            <w:proofErr w:type="spellStart"/>
            <w:r w:rsidRPr="4BDED577">
              <w:rPr>
                <w:rFonts w:ascii="Arial" w:eastAsia="Arial" w:hAnsi="Arial" w:cs="Arial"/>
                <w:b/>
                <w:bCs/>
              </w:rPr>
              <w:t>eg</w:t>
            </w:r>
            <w:proofErr w:type="spellEnd"/>
            <w:r w:rsidRPr="4BDED577">
              <w:rPr>
                <w:rFonts w:ascii="Arial" w:eastAsia="Arial" w:hAnsi="Arial" w:cs="Arial"/>
                <w:b/>
                <w:bCs/>
              </w:rPr>
              <w:t xml:space="preserve"> H&amp;S Policy, contractor risk assessment, method statement, H&amp;S policy)</w:t>
            </w:r>
          </w:p>
          <w:p w14:paraId="389E66B7" w14:textId="74A115FD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6657971E" w14:textId="12920FC7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EECEAE" w14:textId="4240B321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>Date RA Undertaken</w:t>
            </w:r>
          </w:p>
          <w:p w14:paraId="6CA79DF7" w14:textId="71CCDCE4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569E416E" w14:textId="2C7E56AD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  <w:color w:val="0000FF"/>
              </w:rPr>
              <w:t xml:space="preserve"> </w:t>
            </w:r>
          </w:p>
          <w:p w14:paraId="690AEAB6" w14:textId="6E437CB5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4BDED577" w14:paraId="734F8AD9" w14:textId="77777777" w:rsidTr="4BDED577">
        <w:trPr>
          <w:trHeight w:val="30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5B65F6" w14:textId="287A87C2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 xml:space="preserve">Venue: </w:t>
            </w:r>
          </w:p>
          <w:p w14:paraId="4C0B085D" w14:textId="77CEABFB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  <w:color w:val="0000FF"/>
              </w:rPr>
              <w:t xml:space="preserve"> </w:t>
            </w:r>
          </w:p>
          <w:p w14:paraId="1A5DCB49" w14:textId="03F32D61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C8CEE2" w14:textId="23FE7A52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>RA Undertaken by</w:t>
            </w:r>
          </w:p>
          <w:p w14:paraId="0B086A4C" w14:textId="2C9F7E0A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  <w:color w:val="0000FF"/>
              </w:rPr>
              <w:t xml:space="preserve"> </w:t>
            </w:r>
          </w:p>
        </w:tc>
        <w:tc>
          <w:tcPr>
            <w:tcW w:w="5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E50C36" w14:textId="30CD0027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>Distribution:</w:t>
            </w:r>
          </w:p>
          <w:p w14:paraId="5265794D" w14:textId="78E38A13" w:rsidR="4BDED577" w:rsidRDefault="4BDED577" w:rsidP="4BDED57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bCs/>
              </w:rPr>
            </w:pPr>
            <w:r w:rsidRPr="4BDED577">
              <w:rPr>
                <w:rFonts w:ascii="Arial" w:eastAsia="Arial" w:hAnsi="Arial" w:cs="Arial"/>
                <w:b/>
                <w:bCs/>
              </w:rPr>
              <w:t>All staff working on stand</w:t>
            </w:r>
          </w:p>
          <w:p w14:paraId="1418F034" w14:textId="47BDF587" w:rsidR="4BDED577" w:rsidRDefault="4BDED577" w:rsidP="4BDED57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bCs/>
              </w:rPr>
            </w:pPr>
            <w:r w:rsidRPr="4BDED577">
              <w:rPr>
                <w:rFonts w:ascii="Arial" w:eastAsia="Arial" w:hAnsi="Arial" w:cs="Arial"/>
                <w:b/>
                <w:bCs/>
              </w:rPr>
              <w:t>Health and Safety Director/Manager</w:t>
            </w:r>
          </w:p>
          <w:p w14:paraId="12EDD628" w14:textId="3FA9323C" w:rsidR="4BDED577" w:rsidRDefault="4BDED577" w:rsidP="4BDED57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bCs/>
              </w:rPr>
            </w:pPr>
            <w:r w:rsidRPr="4BDED57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450DAFD4" w14:textId="2AF895C1" w:rsidR="4BDED577" w:rsidRDefault="4BDED577" w:rsidP="4BDED57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bCs/>
              </w:rPr>
            </w:pPr>
            <w:r w:rsidRPr="4BDED57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15D3F17D" w14:textId="23B3F4AE" w:rsidR="4BDED577" w:rsidRDefault="4BDED577" w:rsidP="4BDED57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bCs/>
              </w:rPr>
            </w:pPr>
            <w:r w:rsidRPr="4BDED57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5A7B2596" w14:textId="713BCE0E" w:rsidR="4BDED577" w:rsidRDefault="4BDED577" w:rsidP="4BDED57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bCs/>
              </w:rPr>
            </w:pPr>
            <w:r w:rsidRPr="4BDED57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4BDED577" w14:paraId="35BA7C8A" w14:textId="77777777" w:rsidTr="4BDED577">
        <w:trPr>
          <w:trHeight w:val="30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D20C77" w14:textId="064F5DF4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>Stand Health and Safety Representative</w:t>
            </w:r>
          </w:p>
          <w:p w14:paraId="05CCD20B" w14:textId="41B7F027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  <w:color w:val="0000FF"/>
              </w:rPr>
              <w:t xml:space="preserve"> </w:t>
            </w:r>
          </w:p>
          <w:p w14:paraId="31227630" w14:textId="2E180120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5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F05FD8" w14:textId="48C7C7E8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>Signed: …………………………………</w:t>
            </w:r>
            <w:r>
              <w:br/>
            </w:r>
            <w:r w:rsidRPr="4BDED577">
              <w:rPr>
                <w:rFonts w:ascii="Arial" w:eastAsia="Arial" w:hAnsi="Arial" w:cs="Arial"/>
                <w:b/>
                <w:bCs/>
              </w:rPr>
              <w:t xml:space="preserve">  (person undertaking assessment)</w:t>
            </w:r>
          </w:p>
          <w:p w14:paraId="0459E891" w14:textId="06F53DD6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73460870" w14:textId="178B7467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>Signed…………………………………</w:t>
            </w:r>
          </w:p>
          <w:p w14:paraId="0FDE90CA" w14:textId="20FB11CC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>(company director)</w:t>
            </w:r>
          </w:p>
        </w:tc>
        <w:tc>
          <w:tcPr>
            <w:tcW w:w="523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7327B12" w14:textId="77777777" w:rsidR="00145BB4" w:rsidRDefault="00145BB4"/>
        </w:tc>
      </w:tr>
      <w:tr w:rsidR="4BDED577" w14:paraId="3E0C02F2" w14:textId="77777777" w:rsidTr="4BDED577">
        <w:trPr>
          <w:trHeight w:val="30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F10EAB" w14:textId="5DCAA51B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4FA6A981" w14:textId="024AFB3C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>Contractor Health and Safety Representative</w:t>
            </w:r>
          </w:p>
          <w:p w14:paraId="619E55F4" w14:textId="6B3A4268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2FF21ECF" w14:textId="53B17A85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2894913B" w14:textId="6ABDC59A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2810A6CE" w14:textId="4E0EAF3B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2F22D963" w14:textId="31C64A73" w:rsidR="4BDED577" w:rsidRDefault="4BDED577" w:rsidP="4BDED577">
            <w:pPr>
              <w:spacing w:after="120"/>
            </w:pPr>
            <w:r w:rsidRPr="4BDED57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F666A" w14:textId="77777777" w:rsidR="00145BB4" w:rsidRDefault="00145BB4"/>
        </w:tc>
        <w:tc>
          <w:tcPr>
            <w:tcW w:w="523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60EC0" w14:textId="77777777" w:rsidR="00145BB4" w:rsidRDefault="00145BB4"/>
        </w:tc>
      </w:tr>
    </w:tbl>
    <w:p w14:paraId="29BE23D6" w14:textId="6AD2917D" w:rsidR="009012B1" w:rsidRDefault="009012B1" w:rsidP="4BDED577">
      <w:pPr>
        <w:spacing w:after="120"/>
        <w:rPr>
          <w:rFonts w:ascii="Arial" w:eastAsia="Arial" w:hAnsi="Arial" w:cs="Arial"/>
          <w:color w:val="0000FF"/>
        </w:rPr>
      </w:pPr>
    </w:p>
    <w:p w14:paraId="07E4B33D" w14:textId="2DACDB85" w:rsidR="009012B1" w:rsidRDefault="009012B1"/>
    <w:p w14:paraId="6BBCEDD8" w14:textId="77777777" w:rsidR="009012B1" w:rsidRDefault="009012B1">
      <w:pPr>
        <w:pStyle w:val="BodyText"/>
      </w:pPr>
    </w:p>
    <w:sectPr w:rsidR="009012B1">
      <w:footerReference w:type="even" r:id="rId12"/>
      <w:footerReference w:type="default" r:id="rId13"/>
      <w:footerReference w:type="first" r:id="rId14"/>
      <w:pgSz w:w="16840" w:h="11907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72026" w14:textId="77777777" w:rsidR="009012B1" w:rsidRDefault="009012B1">
      <w:r>
        <w:separator/>
      </w:r>
    </w:p>
  </w:endnote>
  <w:endnote w:type="continuationSeparator" w:id="0">
    <w:p w14:paraId="6C6A0D96" w14:textId="77777777" w:rsidR="009012B1" w:rsidRDefault="0090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3B27" w14:textId="77777777" w:rsidR="000C6AE0" w:rsidRDefault="000C6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A91B" w14:textId="77777777" w:rsidR="009012B1" w:rsidRDefault="009012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07CF3" w14:textId="77777777" w:rsidR="000C6AE0" w:rsidRDefault="000C6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C65D1" w14:textId="77777777" w:rsidR="009012B1" w:rsidRDefault="009012B1">
      <w:r>
        <w:separator/>
      </w:r>
    </w:p>
  </w:footnote>
  <w:footnote w:type="continuationSeparator" w:id="0">
    <w:p w14:paraId="70E3241D" w14:textId="77777777" w:rsidR="009012B1" w:rsidRDefault="0090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E42"/>
    <w:multiLevelType w:val="hybridMultilevel"/>
    <w:tmpl w:val="8A5ED1EC"/>
    <w:lvl w:ilvl="0" w:tplc="CF5EED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68A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2A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89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C5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701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60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20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80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563B"/>
    <w:multiLevelType w:val="singleLevel"/>
    <w:tmpl w:val="A232D11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F6377A6"/>
    <w:multiLevelType w:val="hybridMultilevel"/>
    <w:tmpl w:val="ED4058F2"/>
    <w:lvl w:ilvl="0" w:tplc="55B0B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70F0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60D401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44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9CD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37C01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66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EA31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EFE4A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0B99"/>
    <w:multiLevelType w:val="hybridMultilevel"/>
    <w:tmpl w:val="0BA63B42"/>
    <w:lvl w:ilvl="0" w:tplc="B6BE4A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D60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A3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08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4F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624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22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49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7C7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D04DE"/>
    <w:multiLevelType w:val="multilevel"/>
    <w:tmpl w:val="1FB49E8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2FDFE8E"/>
    <w:multiLevelType w:val="hybridMultilevel"/>
    <w:tmpl w:val="324A8D2C"/>
    <w:lvl w:ilvl="0" w:tplc="68669B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24B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E0D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09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69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40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2E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AC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28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E012C"/>
    <w:multiLevelType w:val="hybridMultilevel"/>
    <w:tmpl w:val="89A63794"/>
    <w:lvl w:ilvl="0" w:tplc="9954D5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5A1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E82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A1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1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C7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EF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6F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2A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947B0"/>
    <w:multiLevelType w:val="singleLevel"/>
    <w:tmpl w:val="C5D0619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46AC546D"/>
    <w:multiLevelType w:val="hybridMultilevel"/>
    <w:tmpl w:val="7448804A"/>
    <w:lvl w:ilvl="0" w:tplc="3D9841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7C8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41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A4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EF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A40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6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4C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ED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32A6C"/>
    <w:multiLevelType w:val="hybridMultilevel"/>
    <w:tmpl w:val="39EA2050"/>
    <w:lvl w:ilvl="0" w:tplc="EBE8D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C41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A7C00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A0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6D1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EFECC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02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107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77B48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00172"/>
    <w:multiLevelType w:val="singleLevel"/>
    <w:tmpl w:val="50BCC5E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750CE3B0"/>
    <w:multiLevelType w:val="hybridMultilevel"/>
    <w:tmpl w:val="E50808C8"/>
    <w:lvl w:ilvl="0" w:tplc="1D909C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D25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64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C2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48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A6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A8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00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7A9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667469">
    <w:abstractNumId w:val="6"/>
  </w:num>
  <w:num w:numId="2" w16cid:durableId="1298531195">
    <w:abstractNumId w:val="5"/>
  </w:num>
  <w:num w:numId="3" w16cid:durableId="288048080">
    <w:abstractNumId w:val="0"/>
  </w:num>
  <w:num w:numId="4" w16cid:durableId="1092118923">
    <w:abstractNumId w:val="3"/>
  </w:num>
  <w:num w:numId="5" w16cid:durableId="607082710">
    <w:abstractNumId w:val="8"/>
  </w:num>
  <w:num w:numId="6" w16cid:durableId="483090717">
    <w:abstractNumId w:val="11"/>
  </w:num>
  <w:num w:numId="7" w16cid:durableId="1826236978">
    <w:abstractNumId w:val="4"/>
  </w:num>
  <w:num w:numId="8" w16cid:durableId="2056420365">
    <w:abstractNumId w:val="7"/>
  </w:num>
  <w:num w:numId="9" w16cid:durableId="1224295808">
    <w:abstractNumId w:val="10"/>
  </w:num>
  <w:num w:numId="10" w16cid:durableId="119810695">
    <w:abstractNumId w:val="1"/>
  </w:num>
  <w:num w:numId="11" w16cid:durableId="2005621216">
    <w:abstractNumId w:val="2"/>
  </w:num>
  <w:num w:numId="12" w16cid:durableId="111328208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3C"/>
    <w:rsid w:val="000579FB"/>
    <w:rsid w:val="000C6AE0"/>
    <w:rsid w:val="00145BB4"/>
    <w:rsid w:val="001C228C"/>
    <w:rsid w:val="009012B1"/>
    <w:rsid w:val="009709FD"/>
    <w:rsid w:val="00AF6310"/>
    <w:rsid w:val="00C9233C"/>
    <w:rsid w:val="00D50634"/>
    <w:rsid w:val="00D70247"/>
    <w:rsid w:val="15C6AE93"/>
    <w:rsid w:val="1B93F839"/>
    <w:rsid w:val="4BDED577"/>
    <w:rsid w:val="50184562"/>
    <w:rsid w:val="5294C78C"/>
    <w:rsid w:val="58B4BE95"/>
    <w:rsid w:val="6120E46F"/>
    <w:rsid w:val="76E79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131CCE7"/>
  <w15:chartTrackingRefBased/>
  <w15:docId w15:val="{EC658156-4561-4DE7-BB9D-039A3CC6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7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7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7"/>
      </w:numPr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autoRedefine/>
    <w:qFormat/>
    <w:pPr>
      <w:keepNext/>
      <w:spacing w:before="240" w:after="60"/>
      <w:outlineLvl w:val="3"/>
    </w:pPr>
    <w:rPr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3BoldJustified">
    <w:name w:val="Style Heading 3 + Bold Justified"/>
    <w:basedOn w:val="Heading3"/>
    <w:autoRedefine/>
    <w:pPr>
      <w:spacing w:before="0" w:after="0"/>
      <w:jc w:val="both"/>
    </w:pPr>
    <w:rPr>
      <w:rFonts w:cs="Times New Roman"/>
      <w:szCs w:val="20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</w:style>
  <w:style w:type="paragraph" w:styleId="TOC3">
    <w:name w:val="toc 3"/>
    <w:basedOn w:val="Normal"/>
    <w:next w:val="Normal"/>
    <w:autoRedefine/>
    <w:semiHidden/>
  </w:style>
  <w:style w:type="paragraph" w:styleId="BodyText">
    <w:name w:val="Body Text"/>
    <w:basedOn w:val="Normal"/>
    <w:semiHidden/>
    <w:pPr>
      <w:spacing w:after="120"/>
    </w:pPr>
    <w:rPr>
      <w:rFonts w:ascii="Arial" w:hAnsi="Arial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Arial Narrow"/>
      <w:sz w:val="16"/>
      <w:szCs w:val="16"/>
    </w:rPr>
  </w:style>
  <w:style w:type="paragraph" w:styleId="Subtitle">
    <w:name w:val="Subtitle"/>
    <w:basedOn w:val="Normal"/>
    <w:qFormat/>
    <w:rPr>
      <w:rFonts w:ascii="Arial Narrow" w:hAnsi="Arial Narrow"/>
      <w:b/>
      <w:sz w:val="28"/>
      <w:lang w:val="en-US"/>
    </w:rPr>
  </w:style>
  <w:style w:type="paragraph" w:styleId="BodyText2">
    <w:name w:val="Body Text 2"/>
    <w:basedOn w:val="Normal"/>
    <w:semiHidden/>
    <w:rPr>
      <w:rFonts w:ascii="Arial" w:hAnsi="Arial"/>
      <w:sz w:val="22"/>
      <w:lang w:val="en-US"/>
    </w:rPr>
  </w:style>
  <w:style w:type="paragraph" w:styleId="BodyTextIndent3">
    <w:name w:val="Body Text Indent 3"/>
    <w:basedOn w:val="Normal"/>
    <w:semiHidden/>
    <w:pPr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semiHidden/>
    <w:rPr>
      <w:rFonts w:ascii="Arial" w:hAnsi="Arial"/>
      <w:color w:val="FF00FF"/>
      <w:sz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Excel_97-2003_Worksheet.xls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f0445a-b039-4b8c-8961-d6d47209538c">
      <Terms xmlns="http://schemas.microsoft.com/office/infopath/2007/PartnerControls"/>
    </lcf76f155ced4ddcb4097134ff3c332f>
    <TaxCatchAll xmlns="33ceddb4-58d8-4b7c-96fe-f4008d10f8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BADA2DB406848AED05FCD6A01FBCF" ma:contentTypeVersion="15" ma:contentTypeDescription="Create a new document." ma:contentTypeScope="" ma:versionID="763d9a1b85d64912f2c9544e01065b56">
  <xsd:schema xmlns:xsd="http://www.w3.org/2001/XMLSchema" xmlns:xs="http://www.w3.org/2001/XMLSchema" xmlns:p="http://schemas.microsoft.com/office/2006/metadata/properties" xmlns:ns2="c4f0445a-b039-4b8c-8961-d6d47209538c" xmlns:ns3="33ceddb4-58d8-4b7c-96fe-f4008d10f820" targetNamespace="http://schemas.microsoft.com/office/2006/metadata/properties" ma:root="true" ma:fieldsID="c45cb7c9211a00e879d10bd27f0a5c13" ns2:_="" ns3:_="">
    <xsd:import namespace="c4f0445a-b039-4b8c-8961-d6d47209538c"/>
    <xsd:import namespace="33ceddb4-58d8-4b7c-96fe-f4008d10f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445a-b039-4b8c-8961-d6d472095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eddb4-58d8-4b7c-96fe-f4008d10f82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bc183a-26d8-4359-95f3-cc3cd0e84493}" ma:internalName="TaxCatchAll" ma:showField="CatchAllData" ma:web="33ceddb4-58d8-4b7c-96fe-f4008d10f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F1F59D-ECA7-471E-BCDC-F45D5632B1A4}">
  <ds:schemaRefs>
    <ds:schemaRef ds:uri="http://schemas.microsoft.com/office/2006/metadata/properties"/>
    <ds:schemaRef ds:uri="http://schemas.microsoft.com/office/infopath/2007/PartnerControls"/>
    <ds:schemaRef ds:uri="c4f0445a-b039-4b8c-8961-d6d47209538c"/>
    <ds:schemaRef ds:uri="33ceddb4-58d8-4b7c-96fe-f4008d10f820"/>
  </ds:schemaRefs>
</ds:datastoreItem>
</file>

<file path=customXml/itemProps2.xml><?xml version="1.0" encoding="utf-8"?>
<ds:datastoreItem xmlns:ds="http://schemas.openxmlformats.org/officeDocument/2006/customXml" ds:itemID="{BFC62492-88AF-4C2E-BC21-51A04D003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0445a-b039-4b8c-8961-d6d47209538c"/>
    <ds:schemaRef ds:uri="33ceddb4-58d8-4b7c-96fe-f4008d10f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24714-0F18-48ED-8A1E-7282C1B24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505</Words>
  <Characters>2883</Characters>
  <Application>Microsoft Office Word</Application>
  <DocSecurity>0</DocSecurity>
  <Lines>24</Lines>
  <Paragraphs>6</Paragraphs>
  <ScaleCrop>false</ScaleCrop>
  <Company>x-venture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Simon Garrett</dc:creator>
  <cp:keywords/>
  <dc:description/>
  <cp:lastModifiedBy>Clark, Nicola</cp:lastModifiedBy>
  <cp:revision>2</cp:revision>
  <cp:lastPrinted>2004-03-29T13:05:00Z</cp:lastPrinted>
  <dcterms:created xsi:type="dcterms:W3CDTF">2024-07-01T13:39:00Z</dcterms:created>
  <dcterms:modified xsi:type="dcterms:W3CDTF">2024-07-01T13:39:00Z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70c851cc614c6d26272cd8c2fe858f3268221ad3cdbd63ae822063d255ef4d03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2024-07-01T13:19:21Z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00f39c7d-7866-422c-b6d1-5f26e779a2c9</vt:lpwstr>
  </property>
  <property fmtid="{D5CDD505-2E9C-101B-9397-08002B2CF9AE}" pid="9" name="MSIP_Label_2bbab825-a111-45e4-86a1-18cee0005896_ContentBits">
    <vt:lpwstr>2</vt:lpwstr>
  </property>
  <property fmtid="{D5CDD505-2E9C-101B-9397-08002B2CF9AE}" pid="10" name="MediaServiceImageTags">
    <vt:lpwstr/>
  </property>
  <property fmtid="{D5CDD505-2E9C-101B-9397-08002B2CF9AE}" pid="11" name="ContentTypeId">
    <vt:lpwstr>0x01010053FBADA2DB406848AED05FCD6A01FBCF</vt:lpwstr>
  </property>
</Properties>
</file>